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39" w:rsidRPr="00896950" w:rsidRDefault="00B60139" w:rsidP="00896950">
      <w:pPr>
        <w:pStyle w:val="Ttu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jc w:val="both"/>
        <w:rPr>
          <w:rFonts w:ascii="Arial" w:hAnsi="Arial" w:cs="Arial"/>
          <w:b/>
          <w:sz w:val="22"/>
          <w:szCs w:val="22"/>
        </w:rPr>
      </w:pPr>
      <w:r w:rsidRPr="00896950">
        <w:rPr>
          <w:rFonts w:ascii="Arial" w:hAnsi="Arial" w:cs="Arial"/>
          <w:b/>
          <w:sz w:val="22"/>
          <w:szCs w:val="22"/>
        </w:rPr>
        <w:t xml:space="preserve">POR MEDIO DE LA CUAL SE ESTABLECE </w:t>
      </w:r>
      <w:r w:rsidR="00896950" w:rsidRPr="00896950">
        <w:rPr>
          <w:rFonts w:ascii="Arial" w:hAnsi="Arial" w:cs="Arial"/>
          <w:b/>
          <w:sz w:val="22"/>
          <w:szCs w:val="22"/>
        </w:rPr>
        <w:t>EL</w:t>
      </w:r>
      <w:r w:rsidRPr="00896950">
        <w:rPr>
          <w:rFonts w:ascii="Arial" w:hAnsi="Arial" w:cs="Arial"/>
          <w:b/>
          <w:sz w:val="22"/>
          <w:szCs w:val="22"/>
        </w:rPr>
        <w:t xml:space="preserve"> CALENDARIO DE INSCRIPCIONES, ADMISIONES Y MATRÍCULA DE ASPIRANTES, TRANSFERENCIAS EXTERNAS, TRANSFERENCIAS INTERNAS Y REINGRESOS</w:t>
      </w:r>
      <w:r w:rsidR="00A87C47">
        <w:rPr>
          <w:rFonts w:ascii="Arial" w:hAnsi="Arial" w:cs="Arial"/>
          <w:b/>
          <w:sz w:val="22"/>
          <w:szCs w:val="22"/>
        </w:rPr>
        <w:t xml:space="preserve"> PARA EL</w:t>
      </w:r>
      <w:r w:rsidR="00896950" w:rsidRPr="00896950">
        <w:rPr>
          <w:rFonts w:ascii="Arial" w:hAnsi="Arial" w:cs="Arial"/>
          <w:b/>
          <w:sz w:val="22"/>
          <w:szCs w:val="22"/>
        </w:rPr>
        <w:t xml:space="preserve"> </w:t>
      </w:r>
      <w:r w:rsidR="00E842F7">
        <w:rPr>
          <w:rFonts w:ascii="Arial" w:hAnsi="Arial" w:cs="Arial"/>
          <w:b/>
          <w:sz w:val="22"/>
          <w:szCs w:val="22"/>
        </w:rPr>
        <w:t>SEGUNDO</w:t>
      </w:r>
      <w:r w:rsidR="00896950" w:rsidRPr="00896950">
        <w:rPr>
          <w:rFonts w:ascii="Arial" w:hAnsi="Arial" w:cs="Arial"/>
          <w:b/>
          <w:sz w:val="22"/>
          <w:szCs w:val="22"/>
        </w:rPr>
        <w:t xml:space="preserve"> SEMESTRE ACADÉMICO DE 202</w:t>
      </w:r>
      <w:r w:rsidR="00E842F7">
        <w:rPr>
          <w:rFonts w:ascii="Arial" w:hAnsi="Arial" w:cs="Arial"/>
          <w:b/>
          <w:sz w:val="22"/>
          <w:szCs w:val="22"/>
        </w:rPr>
        <w:t>5</w:t>
      </w:r>
      <w:r w:rsidRPr="00896950">
        <w:rPr>
          <w:rFonts w:ascii="Arial" w:hAnsi="Arial" w:cs="Arial"/>
          <w:b/>
          <w:sz w:val="22"/>
          <w:szCs w:val="22"/>
        </w:rPr>
        <w:t>.</w:t>
      </w: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>EL VICERRECTOR ACADÉMICO</w:t>
      </w:r>
      <w:r w:rsidR="00CA005F">
        <w:rPr>
          <w:rFonts w:ascii="Arial" w:hAnsi="Arial" w:cs="Arial"/>
          <w:sz w:val="22"/>
          <w:szCs w:val="22"/>
        </w:rPr>
        <w:t xml:space="preserve"> </w:t>
      </w:r>
      <w:r w:rsidRPr="00896950">
        <w:rPr>
          <w:rFonts w:ascii="Arial" w:hAnsi="Arial" w:cs="Arial"/>
          <w:sz w:val="22"/>
          <w:szCs w:val="22"/>
        </w:rPr>
        <w:t xml:space="preserve">DE LA  UNIVERSIDAD TECNOLÓGICA DE PEREIRA, en uso de sus atribuciones legales,  y </w:t>
      </w: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>CONSIDERANDO:</w:t>
      </w:r>
    </w:p>
    <w:p w:rsidR="001A61E5" w:rsidRPr="00896950" w:rsidRDefault="001A61E5" w:rsidP="008969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>Que mediante Acuerdo No. 18 del 25 de Noviembre de 2015, el Consejo Académico delegó en el Vicerrector Académico y en la Directora de Admisiones, Registro y Control Académico, la función de programar  las fechas de inscripciones, admisiones y matrícula para estudiantes de primer semestre</w:t>
      </w:r>
      <w:r w:rsidR="00896950">
        <w:rPr>
          <w:rFonts w:ascii="Arial" w:hAnsi="Arial" w:cs="Arial"/>
          <w:sz w:val="22"/>
          <w:szCs w:val="22"/>
        </w:rPr>
        <w:t xml:space="preserve"> y las fechas para transferencias externas, transferencias internas y Reingresos de estudiantes</w:t>
      </w:r>
      <w:r w:rsidRPr="00896950">
        <w:rPr>
          <w:rFonts w:ascii="Arial" w:hAnsi="Arial" w:cs="Arial"/>
          <w:sz w:val="22"/>
          <w:szCs w:val="22"/>
        </w:rPr>
        <w:t>.</w:t>
      </w: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 xml:space="preserve">Que se hace necesario establecer las fechas a que hace referencia el precitado Acuerdo para el </w:t>
      </w:r>
      <w:r w:rsidR="00E842F7">
        <w:rPr>
          <w:rFonts w:ascii="Arial" w:hAnsi="Arial" w:cs="Arial"/>
          <w:sz w:val="22"/>
          <w:szCs w:val="22"/>
        </w:rPr>
        <w:t>segundo</w:t>
      </w:r>
      <w:r w:rsidR="00896950" w:rsidRPr="00896950">
        <w:rPr>
          <w:rFonts w:ascii="Arial" w:hAnsi="Arial" w:cs="Arial"/>
          <w:sz w:val="22"/>
          <w:szCs w:val="22"/>
        </w:rPr>
        <w:t xml:space="preserve"> </w:t>
      </w:r>
      <w:r w:rsidRPr="00896950">
        <w:rPr>
          <w:rFonts w:ascii="Arial" w:hAnsi="Arial" w:cs="Arial"/>
          <w:sz w:val="22"/>
          <w:szCs w:val="22"/>
        </w:rPr>
        <w:t xml:space="preserve">semestre </w:t>
      </w:r>
      <w:r w:rsidR="00896950">
        <w:rPr>
          <w:rFonts w:ascii="Arial" w:hAnsi="Arial" w:cs="Arial"/>
          <w:sz w:val="22"/>
          <w:szCs w:val="22"/>
        </w:rPr>
        <w:t>a</w:t>
      </w:r>
      <w:r w:rsidRPr="00896950">
        <w:rPr>
          <w:rFonts w:ascii="Arial" w:hAnsi="Arial" w:cs="Arial"/>
          <w:sz w:val="22"/>
          <w:szCs w:val="22"/>
        </w:rPr>
        <w:t>cadémico de 202</w:t>
      </w:r>
      <w:r w:rsidR="00E842F7">
        <w:rPr>
          <w:rFonts w:ascii="Arial" w:hAnsi="Arial" w:cs="Arial"/>
          <w:sz w:val="22"/>
          <w:szCs w:val="22"/>
        </w:rPr>
        <w:t>5</w:t>
      </w:r>
      <w:r w:rsidRPr="00896950">
        <w:rPr>
          <w:rFonts w:ascii="Arial" w:hAnsi="Arial" w:cs="Arial"/>
          <w:sz w:val="22"/>
          <w:szCs w:val="22"/>
        </w:rPr>
        <w:t>, con el fin de que dichos procedimientos  puedan darse sin dificultad.</w:t>
      </w:r>
    </w:p>
    <w:p w:rsidR="00896950" w:rsidRPr="00896950" w:rsidRDefault="00896950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896950" w:rsidRPr="00896950" w:rsidRDefault="00896950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>Que de acuerdo con lo anterior,</w:t>
      </w: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Default="001A61E5" w:rsidP="00896950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>RESUELVE:</w:t>
      </w:r>
    </w:p>
    <w:p w:rsidR="0010071F" w:rsidRPr="0010071F" w:rsidRDefault="0010071F" w:rsidP="0010071F"/>
    <w:p w:rsidR="001A61E5" w:rsidRPr="00896950" w:rsidRDefault="001A61E5" w:rsidP="00896950">
      <w:pPr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tulo2"/>
        <w:spacing w:line="276" w:lineRule="auto"/>
        <w:rPr>
          <w:rFonts w:ascii="Arial" w:hAnsi="Arial" w:cs="Arial"/>
          <w:b w:val="0"/>
          <w:szCs w:val="22"/>
        </w:rPr>
      </w:pPr>
      <w:r w:rsidRPr="00896950">
        <w:rPr>
          <w:rFonts w:ascii="Arial" w:hAnsi="Arial" w:cs="Arial"/>
          <w:szCs w:val="22"/>
        </w:rPr>
        <w:t>ARTÍCULO PRIMERO:</w:t>
      </w:r>
      <w:r w:rsidRPr="00896950">
        <w:rPr>
          <w:rFonts w:ascii="Arial" w:hAnsi="Arial" w:cs="Arial"/>
          <w:b w:val="0"/>
          <w:szCs w:val="22"/>
        </w:rPr>
        <w:t xml:space="preserve"> Establecer el calendario de Inscripciones</w:t>
      </w:r>
      <w:r w:rsidR="00CA005F">
        <w:rPr>
          <w:rFonts w:ascii="Arial" w:hAnsi="Arial" w:cs="Arial"/>
          <w:b w:val="0"/>
          <w:szCs w:val="22"/>
        </w:rPr>
        <w:t>, admisiones y matr</w:t>
      </w:r>
      <w:r w:rsidR="00B5049B">
        <w:rPr>
          <w:rFonts w:ascii="Arial" w:hAnsi="Arial" w:cs="Arial"/>
          <w:b w:val="0"/>
          <w:szCs w:val="22"/>
        </w:rPr>
        <w:t>í</w:t>
      </w:r>
      <w:r w:rsidR="00CA005F">
        <w:rPr>
          <w:rFonts w:ascii="Arial" w:hAnsi="Arial" w:cs="Arial"/>
          <w:b w:val="0"/>
          <w:szCs w:val="22"/>
        </w:rPr>
        <w:t xml:space="preserve">cula de estudiantes </w:t>
      </w:r>
      <w:r w:rsidRPr="00896950">
        <w:rPr>
          <w:rFonts w:ascii="Arial" w:hAnsi="Arial" w:cs="Arial"/>
          <w:b w:val="0"/>
          <w:szCs w:val="22"/>
        </w:rPr>
        <w:t xml:space="preserve"> </w:t>
      </w:r>
      <w:r w:rsidR="00CA005F">
        <w:rPr>
          <w:rFonts w:ascii="Arial" w:hAnsi="Arial" w:cs="Arial"/>
          <w:b w:val="0"/>
          <w:szCs w:val="22"/>
        </w:rPr>
        <w:t>prim</w:t>
      </w:r>
      <w:r w:rsidR="00B5049B">
        <w:rPr>
          <w:rFonts w:ascii="Arial" w:hAnsi="Arial" w:cs="Arial"/>
          <w:b w:val="0"/>
          <w:szCs w:val="22"/>
        </w:rPr>
        <w:t>í</w:t>
      </w:r>
      <w:r w:rsidR="00CA005F">
        <w:rPr>
          <w:rFonts w:ascii="Arial" w:hAnsi="Arial" w:cs="Arial"/>
          <w:b w:val="0"/>
          <w:szCs w:val="22"/>
        </w:rPr>
        <w:t xml:space="preserve">paros </w:t>
      </w:r>
      <w:r w:rsidRPr="00896950">
        <w:rPr>
          <w:rFonts w:ascii="Arial" w:hAnsi="Arial" w:cs="Arial"/>
          <w:b w:val="0"/>
          <w:szCs w:val="22"/>
        </w:rPr>
        <w:t xml:space="preserve">para el </w:t>
      </w:r>
      <w:r w:rsidR="00B5049B">
        <w:rPr>
          <w:rFonts w:ascii="Arial" w:hAnsi="Arial" w:cs="Arial"/>
          <w:b w:val="0"/>
          <w:szCs w:val="22"/>
        </w:rPr>
        <w:t>segundo</w:t>
      </w:r>
      <w:r w:rsidRPr="00896950">
        <w:rPr>
          <w:rFonts w:ascii="Arial" w:hAnsi="Arial" w:cs="Arial"/>
          <w:b w:val="0"/>
          <w:szCs w:val="22"/>
        </w:rPr>
        <w:t xml:space="preserve"> semestre de 202</w:t>
      </w:r>
      <w:r w:rsidR="00B5049B">
        <w:rPr>
          <w:rFonts w:ascii="Arial" w:hAnsi="Arial" w:cs="Arial"/>
          <w:b w:val="0"/>
          <w:szCs w:val="22"/>
        </w:rPr>
        <w:t>5</w:t>
      </w:r>
      <w:r w:rsidRPr="00896950">
        <w:rPr>
          <w:rFonts w:ascii="Arial" w:hAnsi="Arial" w:cs="Arial"/>
          <w:b w:val="0"/>
          <w:szCs w:val="22"/>
        </w:rPr>
        <w:t>, así:</w:t>
      </w:r>
    </w:p>
    <w:p w:rsidR="00896950" w:rsidRPr="00896950" w:rsidRDefault="00896950" w:rsidP="008969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DC4488" w:rsidRPr="00BB3D6D" w:rsidTr="004679F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DC4488" w:rsidRPr="00BB3D6D" w:rsidRDefault="00DC4488" w:rsidP="004679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DC4488" w:rsidRPr="00BB3D6D" w:rsidRDefault="00DC4488" w:rsidP="004679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Fecha</w:t>
            </w:r>
          </w:p>
        </w:tc>
      </w:tr>
      <w:tr w:rsidR="00DC4488" w:rsidRPr="00BB3D6D" w:rsidTr="004679F9">
        <w:trPr>
          <w:trHeight w:val="8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F070CB" w:rsidP="004679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070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Inscripciones segundo semestre de 2025 todos los programas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63D07" w:rsidRDefault="00F070CB" w:rsidP="004679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070CB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CD1023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11 de abril</w:t>
            </w:r>
            <w:r w:rsidRPr="00F070CB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al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1</w:t>
            </w:r>
            <w:r w:rsidR="00285450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0</w:t>
            </w:r>
            <w:r w:rsidRPr="00F070CB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Juni</w:t>
            </w:r>
            <w:r w:rsidRPr="00F070CB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o de 2025</w:t>
            </w:r>
          </w:p>
        </w:tc>
      </w:tr>
      <w:tr w:rsidR="00B63D07" w:rsidRPr="00BB3D6D" w:rsidTr="004679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B63D07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Comité de admisiones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D500F3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="00B63D07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</w:t>
            </w:r>
            <w:r w:rsidR="005D1DE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io</w:t>
            </w:r>
            <w:r w:rsidR="00B63D07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B63D07" w:rsidRPr="00BB3D6D" w:rsidTr="004679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B63D07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Publicación de resultados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D500F3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="00B63D07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</w:t>
            </w:r>
            <w:r w:rsidR="005D1DE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io</w:t>
            </w:r>
            <w:r w:rsidR="00B63D07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</w:t>
            </w:r>
            <w:r w:rsidR="00AF70DE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02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 w:rsidR="00B63D07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en la noche</w:t>
            </w:r>
          </w:p>
        </w:tc>
      </w:tr>
      <w:tr w:rsidR="00B63D07" w:rsidRPr="00BB3D6D" w:rsidTr="004679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B63D07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Publicación de recibos de pago matrícula financiera vía Internet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D500F3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io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F070CB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B63D07" w:rsidRPr="00BB3D6D" w:rsidTr="004679F9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07" w:rsidRPr="00BB3D6D" w:rsidRDefault="00B63D07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Pago de matrícula financiera </w:t>
            </w:r>
            <w:r w:rsidR="00011D7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para admitidos</w:t>
            </w:r>
            <w:bookmarkStart w:id="0" w:name="_GoBack"/>
            <w:bookmarkEnd w:id="0"/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B63D07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 junio 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al 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9</w:t>
            </w:r>
            <w:r w:rsidR="00D4494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 </w:t>
            </w:r>
            <w:r w:rsidR="005D1DE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julio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D4494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B63D07" w:rsidRPr="00BB3D6D" w:rsidTr="004679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07" w:rsidRPr="00BB3D6D" w:rsidRDefault="004361B9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Aplicación pruebas </w:t>
            </w:r>
            <w:r w:rsidR="00D4494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académicas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y </w:t>
            </w:r>
            <w:r w:rsidR="00D4494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acompañamiento (virtual)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690FFC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junio 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al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25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juli</w:t>
            </w:r>
            <w:r w:rsidR="005D1DE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5D1DE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B63D07" w:rsidRPr="00BB3D6D" w:rsidTr="004679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D4494C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3649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Cursos de nivelación</w:t>
            </w:r>
            <w:r w:rsidRPr="00D4494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y adaptación a la vida Universitaria (Presencial)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AC3E4D" w:rsidP="00B63D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Del 2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julio al 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agosto</w:t>
            </w:r>
            <w:r w:rsidR="00B63D07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B63D07" w:rsidRPr="00BB3D6D" w:rsidTr="000E16E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94C" w:rsidRPr="00D4494C" w:rsidRDefault="00D4494C" w:rsidP="0067408A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  <w:lang w:val="es-CO"/>
              </w:rPr>
            </w:pPr>
            <w:r w:rsidRPr="00D4494C"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Iniciación de clases Medicina</w:t>
            </w:r>
          </w:p>
          <w:p w:rsidR="00B63D07" w:rsidRPr="00BB3D6D" w:rsidRDefault="00B63D07" w:rsidP="00B63D07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A300"/>
            <w:vAlign w:val="center"/>
            <w:hideMark/>
          </w:tcPr>
          <w:p w:rsidR="00B63D07" w:rsidRPr="000E16EF" w:rsidRDefault="00D4494C" w:rsidP="00B63D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E16EF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21 de julio de 2025</w:t>
            </w:r>
          </w:p>
        </w:tc>
      </w:tr>
      <w:tr w:rsidR="00B63D07" w:rsidRPr="00BB3D6D" w:rsidTr="004679F9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07" w:rsidRPr="00BB3D6D" w:rsidRDefault="00B63D07" w:rsidP="00B63D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Iniciación de clases todos los programas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B63D07" w:rsidRPr="00BB3D6D" w:rsidRDefault="00D4494C" w:rsidP="00B63D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4</w:t>
            </w:r>
            <w:r w:rsidR="00B63D07"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 de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agosto</w:t>
            </w:r>
            <w:r w:rsidR="00B63D07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B63D07"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de 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</w:tbl>
    <w:p w:rsidR="00896950" w:rsidRPr="00896950" w:rsidRDefault="00896950" w:rsidP="00896950">
      <w:pPr>
        <w:jc w:val="both"/>
        <w:rPr>
          <w:rFonts w:ascii="Arial" w:hAnsi="Arial" w:cs="Arial"/>
          <w:sz w:val="22"/>
          <w:szCs w:val="22"/>
        </w:rPr>
      </w:pPr>
    </w:p>
    <w:p w:rsidR="001A61E5" w:rsidRDefault="001A61E5" w:rsidP="00896950">
      <w:pPr>
        <w:jc w:val="both"/>
        <w:rPr>
          <w:rFonts w:ascii="Arial" w:hAnsi="Arial" w:cs="Arial"/>
          <w:sz w:val="22"/>
          <w:szCs w:val="22"/>
        </w:rPr>
      </w:pPr>
    </w:p>
    <w:p w:rsidR="0010071F" w:rsidRDefault="0010071F" w:rsidP="00896950">
      <w:pPr>
        <w:jc w:val="both"/>
        <w:rPr>
          <w:rFonts w:ascii="Arial" w:hAnsi="Arial" w:cs="Arial"/>
          <w:sz w:val="22"/>
          <w:szCs w:val="22"/>
        </w:rPr>
      </w:pPr>
    </w:p>
    <w:p w:rsidR="0010071F" w:rsidRDefault="0010071F" w:rsidP="00896950">
      <w:pPr>
        <w:jc w:val="both"/>
        <w:rPr>
          <w:rFonts w:ascii="Arial" w:hAnsi="Arial" w:cs="Arial"/>
          <w:sz w:val="22"/>
          <w:szCs w:val="22"/>
        </w:rPr>
      </w:pPr>
    </w:p>
    <w:p w:rsidR="0010071F" w:rsidRPr="00896950" w:rsidRDefault="0010071F" w:rsidP="00896950">
      <w:pPr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DC4488">
      <w:pPr>
        <w:pStyle w:val="Ttulo2"/>
        <w:spacing w:line="276" w:lineRule="auto"/>
        <w:rPr>
          <w:rFonts w:ascii="Arial" w:hAnsi="Arial" w:cs="Arial"/>
          <w:szCs w:val="22"/>
        </w:rPr>
      </w:pPr>
      <w:r w:rsidRPr="00896950">
        <w:rPr>
          <w:rFonts w:ascii="Arial" w:hAnsi="Arial" w:cs="Arial"/>
          <w:szCs w:val="22"/>
        </w:rPr>
        <w:lastRenderedPageBreak/>
        <w:t xml:space="preserve">ARTÍCULO SEGUNDO: </w:t>
      </w:r>
      <w:r w:rsidRPr="00896950">
        <w:rPr>
          <w:rFonts w:ascii="Arial" w:hAnsi="Arial" w:cs="Arial"/>
          <w:b w:val="0"/>
          <w:szCs w:val="22"/>
        </w:rPr>
        <w:t xml:space="preserve">Establecer el calendario de  Transferencias Externas, Transferencias Internas  y Reingresos para el </w:t>
      </w:r>
      <w:r w:rsidR="00307746">
        <w:rPr>
          <w:rFonts w:ascii="Arial" w:hAnsi="Arial" w:cs="Arial"/>
          <w:b w:val="0"/>
          <w:szCs w:val="22"/>
        </w:rPr>
        <w:t>segundo</w:t>
      </w:r>
      <w:r w:rsidRPr="00896950">
        <w:rPr>
          <w:rFonts w:ascii="Arial" w:hAnsi="Arial" w:cs="Arial"/>
          <w:b w:val="0"/>
          <w:szCs w:val="22"/>
        </w:rPr>
        <w:t xml:space="preserve"> semestre de 202</w:t>
      </w:r>
      <w:r w:rsidR="00307746">
        <w:rPr>
          <w:rFonts w:ascii="Arial" w:hAnsi="Arial" w:cs="Arial"/>
          <w:b w:val="0"/>
          <w:szCs w:val="22"/>
        </w:rPr>
        <w:t>5</w:t>
      </w:r>
      <w:r w:rsidRPr="00896950">
        <w:rPr>
          <w:rFonts w:ascii="Arial" w:hAnsi="Arial" w:cs="Arial"/>
          <w:b w:val="0"/>
          <w:szCs w:val="22"/>
        </w:rPr>
        <w:t>, así:</w:t>
      </w:r>
    </w:p>
    <w:p w:rsidR="001A61E5" w:rsidRPr="00896950" w:rsidRDefault="001A61E5" w:rsidP="00896950">
      <w:pPr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DC4488" w:rsidRPr="00BB3D6D" w:rsidTr="004679F9">
        <w:trPr>
          <w:trHeight w:val="4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DC4488" w:rsidRPr="00BB3D6D" w:rsidRDefault="00896950" w:rsidP="004679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DC4488"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DC4488" w:rsidRPr="00BB3D6D" w:rsidRDefault="00DC4488" w:rsidP="004679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Fecha</w:t>
            </w:r>
          </w:p>
        </w:tc>
      </w:tr>
      <w:tr w:rsidR="00DC4488" w:rsidRPr="00BB3D6D" w:rsidTr="004679F9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DC4488" w:rsidP="004679F9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Solicitud transferencias externas e internas todos los programas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DC4488" w:rsidP="004679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11 de abril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al 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CF03E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0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junio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DC4488" w:rsidRPr="00BB3D6D" w:rsidTr="004679F9">
        <w:trPr>
          <w:trHeight w:val="4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DC4488" w:rsidP="004679F9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Informe resultados de transferencias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0E16EF" w:rsidP="000E16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D500F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DC4488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 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junio</w:t>
            </w:r>
            <w:r w:rsidR="00DC4488"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202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DC4488" w:rsidRPr="00BB3D6D" w:rsidTr="004679F9">
        <w:trPr>
          <w:trHeight w:val="5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DC4488" w:rsidP="004679F9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Solicitud de reingreso todos los programas </w:t>
            </w:r>
            <w:r w:rsidR="009313A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EXCEPTO MEDICINA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462FA1" w:rsidP="004679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Del 1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abril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al </w:t>
            </w:r>
            <w:r w:rsidR="00CF03E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7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ju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io de 2025</w:t>
            </w:r>
          </w:p>
        </w:tc>
      </w:tr>
      <w:tr w:rsidR="00DC4488" w:rsidRPr="00BB3D6D" w:rsidTr="004679F9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DC4488" w:rsidP="004679F9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Solicitud de reingreso programa</w:t>
            </w:r>
            <w:r w:rsidR="009313A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MEDICINA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488" w:rsidRPr="00BB3D6D" w:rsidRDefault="00462FA1" w:rsidP="004679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Del 1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CD102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abril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al 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ju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io de 2025</w:t>
            </w:r>
          </w:p>
        </w:tc>
      </w:tr>
      <w:tr w:rsidR="009313AC" w:rsidRPr="00BB3D6D" w:rsidTr="004679F9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3AC" w:rsidRPr="00BB3D6D" w:rsidRDefault="009313AC" w:rsidP="009313AC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Solicitud de reingreso extemporáne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todos los programas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EXCEPTO MEDICINA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3AC" w:rsidRPr="00BB3D6D" w:rsidRDefault="00462FA1" w:rsidP="009313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Del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CF03E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8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al 17 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Julio de 2025</w:t>
            </w:r>
          </w:p>
        </w:tc>
      </w:tr>
      <w:tr w:rsidR="009313AC" w:rsidRPr="00BB3D6D" w:rsidTr="004679F9">
        <w:trPr>
          <w:trHeight w:val="5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3AC" w:rsidRPr="00BB3D6D" w:rsidRDefault="009313AC" w:rsidP="009313AC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Solicitud de reingreso extemporáne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pr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ograma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MEDICINA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3AC" w:rsidRDefault="00462FA1" w:rsidP="009313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424ED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al 10 </w:t>
            </w:r>
            <w:r w:rsidRP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julio de 2025</w:t>
            </w:r>
          </w:p>
        </w:tc>
      </w:tr>
      <w:tr w:rsidR="009313AC" w:rsidRPr="00BB3D6D" w:rsidTr="004679F9">
        <w:trPr>
          <w:trHeight w:val="5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AC" w:rsidRPr="00BB3D6D" w:rsidRDefault="009313AC" w:rsidP="009313AC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Solicitud de reingreso extemporáneo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solo para </w:t>
            </w:r>
            <w:r w:rsidR="0015130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quienes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tengan pendiente MODALIDAD DE TRABAJO DE GRADO en su plan de 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AC" w:rsidRPr="00BB3D6D" w:rsidRDefault="009313AC" w:rsidP="009313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Hasta el 1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noviembre de </w:t>
            </w:r>
            <w:r w:rsidRPr="00BB3D6D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202</w:t>
            </w:r>
            <w:r w:rsidR="00462FA1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</w:tbl>
    <w:p w:rsidR="00DC4488" w:rsidRDefault="00DC4488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:rsidR="00896950" w:rsidRDefault="00896950" w:rsidP="00896950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0071F" w:rsidRDefault="0010071F" w:rsidP="00896950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b/>
          <w:sz w:val="22"/>
          <w:szCs w:val="22"/>
        </w:rPr>
        <w:t>ARTÍCULO  TERCERO:</w:t>
      </w:r>
      <w:r w:rsidRPr="00896950">
        <w:rPr>
          <w:rFonts w:ascii="Arial" w:hAnsi="Arial" w:cs="Arial"/>
          <w:sz w:val="22"/>
          <w:szCs w:val="22"/>
        </w:rPr>
        <w:t xml:space="preserve"> La presente Resolución, rige a partir de la fecha de su expedición.</w:t>
      </w: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896950">
        <w:rPr>
          <w:rFonts w:ascii="Arial" w:hAnsi="Arial" w:cs="Arial"/>
          <w:sz w:val="22"/>
          <w:szCs w:val="22"/>
        </w:rPr>
        <w:t xml:space="preserve">Dada en Pereira a los </w:t>
      </w:r>
      <w:r w:rsidR="00CD1023">
        <w:rPr>
          <w:rFonts w:ascii="Arial" w:hAnsi="Arial" w:cs="Arial"/>
          <w:sz w:val="22"/>
          <w:szCs w:val="22"/>
        </w:rPr>
        <w:t>once</w:t>
      </w:r>
      <w:r w:rsidRPr="00896950">
        <w:rPr>
          <w:rFonts w:ascii="Arial" w:hAnsi="Arial" w:cs="Arial"/>
          <w:sz w:val="22"/>
          <w:szCs w:val="22"/>
        </w:rPr>
        <w:t xml:space="preserve"> (</w:t>
      </w:r>
      <w:r w:rsidR="00CD1023">
        <w:rPr>
          <w:rFonts w:ascii="Arial" w:hAnsi="Arial" w:cs="Arial"/>
          <w:sz w:val="22"/>
          <w:szCs w:val="22"/>
        </w:rPr>
        <w:t>11</w:t>
      </w:r>
      <w:r w:rsidRPr="00896950">
        <w:rPr>
          <w:rFonts w:ascii="Arial" w:hAnsi="Arial" w:cs="Arial"/>
          <w:sz w:val="22"/>
          <w:szCs w:val="22"/>
        </w:rPr>
        <w:t>) d</w:t>
      </w:r>
      <w:r w:rsidR="00B23068">
        <w:rPr>
          <w:rFonts w:ascii="Arial" w:hAnsi="Arial" w:cs="Arial"/>
          <w:sz w:val="22"/>
          <w:szCs w:val="22"/>
        </w:rPr>
        <w:t>í</w:t>
      </w:r>
      <w:r w:rsidRPr="00896950">
        <w:rPr>
          <w:rFonts w:ascii="Arial" w:hAnsi="Arial" w:cs="Arial"/>
          <w:sz w:val="22"/>
          <w:szCs w:val="22"/>
        </w:rPr>
        <w:t xml:space="preserve">as del mes de </w:t>
      </w:r>
      <w:r w:rsidR="00CD1023">
        <w:rPr>
          <w:rFonts w:ascii="Arial" w:hAnsi="Arial" w:cs="Arial"/>
          <w:sz w:val="22"/>
          <w:szCs w:val="22"/>
        </w:rPr>
        <w:t>abril</w:t>
      </w:r>
      <w:r w:rsidR="00896950" w:rsidRPr="00896950">
        <w:rPr>
          <w:rFonts w:ascii="Arial" w:hAnsi="Arial" w:cs="Arial"/>
          <w:sz w:val="22"/>
          <w:szCs w:val="22"/>
        </w:rPr>
        <w:t xml:space="preserve"> </w:t>
      </w:r>
      <w:r w:rsidRPr="00896950">
        <w:rPr>
          <w:rFonts w:ascii="Arial" w:hAnsi="Arial" w:cs="Arial"/>
          <w:sz w:val="22"/>
          <w:szCs w:val="22"/>
        </w:rPr>
        <w:t>de dos mil veint</w:t>
      </w:r>
      <w:r w:rsidR="00896950" w:rsidRPr="00896950">
        <w:rPr>
          <w:rFonts w:ascii="Arial" w:hAnsi="Arial" w:cs="Arial"/>
          <w:sz w:val="22"/>
          <w:szCs w:val="22"/>
        </w:rPr>
        <w:t>i</w:t>
      </w:r>
      <w:r w:rsidR="00B23068">
        <w:rPr>
          <w:rFonts w:ascii="Arial" w:hAnsi="Arial" w:cs="Arial"/>
          <w:sz w:val="22"/>
          <w:szCs w:val="22"/>
        </w:rPr>
        <w:t>cinco</w:t>
      </w:r>
      <w:r w:rsidRPr="00896950">
        <w:rPr>
          <w:rFonts w:ascii="Arial" w:hAnsi="Arial" w:cs="Arial"/>
          <w:sz w:val="22"/>
          <w:szCs w:val="22"/>
        </w:rPr>
        <w:t xml:space="preserve">  </w:t>
      </w:r>
      <w:r w:rsidR="00896950" w:rsidRPr="00896950">
        <w:rPr>
          <w:rFonts w:ascii="Arial" w:hAnsi="Arial" w:cs="Arial"/>
          <w:sz w:val="22"/>
          <w:szCs w:val="22"/>
        </w:rPr>
        <w:t>(202</w:t>
      </w:r>
      <w:r w:rsidR="00B23068">
        <w:rPr>
          <w:rFonts w:ascii="Arial" w:hAnsi="Arial" w:cs="Arial"/>
          <w:sz w:val="22"/>
          <w:szCs w:val="22"/>
        </w:rPr>
        <w:t>5</w:t>
      </w:r>
      <w:r w:rsidRPr="00896950">
        <w:rPr>
          <w:rFonts w:ascii="Arial" w:hAnsi="Arial" w:cs="Arial"/>
          <w:sz w:val="22"/>
          <w:szCs w:val="22"/>
        </w:rPr>
        <w:t>)</w:t>
      </w:r>
    </w:p>
    <w:p w:rsidR="001A61E5" w:rsidRPr="00896950" w:rsidRDefault="001A61E5" w:rsidP="008969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1E5" w:rsidRDefault="001A61E5" w:rsidP="008969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6950" w:rsidRPr="00896950" w:rsidRDefault="00896950" w:rsidP="008969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1E5" w:rsidRPr="00896950" w:rsidRDefault="001A61E5" w:rsidP="008969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72F93" w:rsidRDefault="00301F01" w:rsidP="008969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WILSON ARENAS VALENCIA</w:t>
      </w:r>
    </w:p>
    <w:p w:rsidR="001A61E5" w:rsidRPr="00896950" w:rsidRDefault="001A61E5" w:rsidP="008969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6950">
        <w:rPr>
          <w:rFonts w:ascii="Arial" w:hAnsi="Arial" w:cs="Arial"/>
          <w:b/>
          <w:sz w:val="22"/>
          <w:szCs w:val="22"/>
        </w:rPr>
        <w:t xml:space="preserve">Vicerrector Académico </w:t>
      </w:r>
    </w:p>
    <w:p w:rsidR="001A61E5" w:rsidRDefault="001A61E5" w:rsidP="00896950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814376" w:rsidRPr="00814376" w:rsidRDefault="00814376" w:rsidP="00896950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1A61E5" w:rsidRPr="00814376" w:rsidRDefault="00896950" w:rsidP="00896950">
      <w:pPr>
        <w:spacing w:line="276" w:lineRule="auto"/>
        <w:jc w:val="both"/>
        <w:rPr>
          <w:rFonts w:ascii="Arial" w:hAnsi="Arial" w:cs="Arial"/>
          <w:noProof/>
          <w:color w:val="000000"/>
          <w:sz w:val="16"/>
          <w:szCs w:val="18"/>
        </w:rPr>
      </w:pPr>
      <w:r w:rsidRPr="00814376">
        <w:rPr>
          <w:rFonts w:ascii="Arial" w:hAnsi="Arial" w:cs="Arial"/>
          <w:noProof/>
          <w:color w:val="000000"/>
          <w:sz w:val="16"/>
          <w:szCs w:val="18"/>
        </w:rPr>
        <w:t>Realizó</w:t>
      </w:r>
      <w:r w:rsidR="002E6C31" w:rsidRPr="00814376">
        <w:rPr>
          <w:rFonts w:ascii="Arial" w:hAnsi="Arial" w:cs="Arial"/>
          <w:noProof/>
          <w:color w:val="000000"/>
          <w:sz w:val="16"/>
          <w:szCs w:val="18"/>
        </w:rPr>
        <w:t xml:space="preserve"> </w:t>
      </w:r>
      <w:r w:rsidR="00151306">
        <w:rPr>
          <w:rFonts w:ascii="Arial" w:hAnsi="Arial" w:cs="Arial"/>
          <w:noProof/>
          <w:color w:val="000000"/>
          <w:sz w:val="16"/>
          <w:szCs w:val="18"/>
        </w:rPr>
        <w:t>Ana María Muñoz</w:t>
      </w:r>
    </w:p>
    <w:p w:rsidR="001A61E5" w:rsidRPr="00814376" w:rsidRDefault="001A61E5" w:rsidP="00896950">
      <w:pPr>
        <w:spacing w:line="276" w:lineRule="auto"/>
        <w:jc w:val="both"/>
        <w:rPr>
          <w:rFonts w:ascii="Arial" w:hAnsi="Arial" w:cs="Arial"/>
          <w:noProof/>
          <w:color w:val="000000"/>
          <w:sz w:val="16"/>
          <w:szCs w:val="18"/>
        </w:rPr>
      </w:pPr>
      <w:r w:rsidRPr="00814376">
        <w:rPr>
          <w:rFonts w:ascii="Arial" w:hAnsi="Arial" w:cs="Arial"/>
          <w:noProof/>
          <w:color w:val="000000"/>
          <w:sz w:val="16"/>
          <w:szCs w:val="18"/>
        </w:rPr>
        <w:t xml:space="preserve">Revisó </w:t>
      </w:r>
      <w:r w:rsidR="00151306">
        <w:rPr>
          <w:rFonts w:ascii="Arial" w:hAnsi="Arial" w:cs="Arial"/>
          <w:noProof/>
          <w:color w:val="000000"/>
          <w:sz w:val="16"/>
          <w:szCs w:val="18"/>
        </w:rPr>
        <w:t>Omaira Cruz Moncada</w:t>
      </w:r>
      <w:r w:rsidRPr="00814376">
        <w:rPr>
          <w:rFonts w:ascii="Arial" w:hAnsi="Arial" w:cs="Arial"/>
          <w:noProof/>
          <w:color w:val="000000"/>
          <w:sz w:val="16"/>
          <w:szCs w:val="18"/>
        </w:rPr>
        <w:t xml:space="preserve"> </w:t>
      </w:r>
    </w:p>
    <w:sectPr w:rsidR="001A61E5" w:rsidRPr="00814376" w:rsidSect="00C061B7">
      <w:headerReference w:type="even" r:id="rId8"/>
      <w:headerReference w:type="default" r:id="rId9"/>
      <w:headerReference w:type="first" r:id="rId10"/>
      <w:pgSz w:w="12240" w:h="20160" w:code="5"/>
      <w:pgMar w:top="1134" w:right="1608" w:bottom="1701" w:left="1701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0F3" w:rsidRDefault="00D500F3">
      <w:r>
        <w:separator/>
      </w:r>
    </w:p>
  </w:endnote>
  <w:endnote w:type="continuationSeparator" w:id="0">
    <w:p w:rsidR="00D500F3" w:rsidRDefault="00D5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0F3" w:rsidRDefault="00D500F3">
      <w:r>
        <w:separator/>
      </w:r>
    </w:p>
  </w:footnote>
  <w:footnote w:type="continuationSeparator" w:id="0">
    <w:p w:rsidR="00D500F3" w:rsidRDefault="00D5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F3" w:rsidRDefault="00D500F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500F3" w:rsidRDefault="00D500F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RESOLUCIÓN DE VICERRECTOR ACADÉMICO</w:t>
    </w: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 xml:space="preserve"> </w:t>
    </w: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No.</w:t>
    </w:r>
    <w:r>
      <w:rPr>
        <w:rFonts w:ascii="Arial" w:hAnsi="Arial" w:cs="Arial"/>
        <w:sz w:val="22"/>
        <w:szCs w:val="22"/>
      </w:rPr>
      <w:t xml:space="preserve"> </w:t>
    </w:r>
    <w:r w:rsidR="00151306">
      <w:rPr>
        <w:rFonts w:ascii="Arial" w:hAnsi="Arial" w:cs="Arial"/>
        <w:sz w:val="22"/>
        <w:szCs w:val="22"/>
      </w:rPr>
      <w:t>74</w:t>
    </w:r>
    <w:r w:rsidRPr="00896950">
      <w:rPr>
        <w:rFonts w:ascii="Arial" w:hAnsi="Arial" w:cs="Arial"/>
        <w:sz w:val="22"/>
        <w:szCs w:val="22"/>
      </w:rPr>
      <w:t xml:space="preserve"> </w:t>
    </w:r>
  </w:p>
  <w:p w:rsidR="00D500F3" w:rsidRPr="00896950" w:rsidRDefault="00D500F3" w:rsidP="00C061B7">
    <w:pPr>
      <w:rPr>
        <w:rFonts w:ascii="Arial" w:hAnsi="Arial" w:cs="Arial"/>
        <w:sz w:val="22"/>
        <w:szCs w:val="22"/>
      </w:rPr>
    </w:pP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(</w:t>
    </w:r>
    <w:r w:rsidR="00CD1023">
      <w:rPr>
        <w:rFonts w:ascii="Arial" w:hAnsi="Arial" w:cs="Arial"/>
        <w:sz w:val="22"/>
        <w:szCs w:val="22"/>
      </w:rPr>
      <w:t>1</w:t>
    </w:r>
    <w:r w:rsidR="00502912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 xml:space="preserve"> DE </w:t>
    </w:r>
    <w:r w:rsidR="00CD1023">
      <w:rPr>
        <w:rFonts w:ascii="Arial" w:hAnsi="Arial" w:cs="Arial"/>
        <w:sz w:val="22"/>
        <w:szCs w:val="22"/>
      </w:rPr>
      <w:t>ABRIL</w:t>
    </w:r>
    <w:r>
      <w:rPr>
        <w:rFonts w:ascii="Arial" w:hAnsi="Arial" w:cs="Arial"/>
        <w:sz w:val="22"/>
        <w:szCs w:val="22"/>
      </w:rPr>
      <w:t xml:space="preserve"> DE 2025</w:t>
    </w:r>
    <w:r w:rsidRPr="00896950">
      <w:rPr>
        <w:rFonts w:ascii="Arial" w:hAnsi="Arial" w:cs="Arial"/>
        <w:sz w:val="22"/>
        <w:szCs w:val="22"/>
      </w:rPr>
      <w:t>)</w:t>
    </w:r>
  </w:p>
  <w:p w:rsidR="00D500F3" w:rsidRDefault="00D500F3">
    <w:pPr>
      <w:pStyle w:val="Encabezado"/>
    </w:pPr>
  </w:p>
  <w:p w:rsidR="00D500F3" w:rsidRDefault="00D500F3" w:rsidP="00AE02AC">
    <w:pPr>
      <w:pStyle w:val="Encabezado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RESOLUCIÓN DE VICERRECTOR ACADÉMICO</w:t>
    </w: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 xml:space="preserve"> </w:t>
    </w: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No.</w:t>
    </w:r>
    <w:r>
      <w:rPr>
        <w:rFonts w:ascii="Arial" w:hAnsi="Arial" w:cs="Arial"/>
        <w:sz w:val="22"/>
        <w:szCs w:val="22"/>
      </w:rPr>
      <w:t xml:space="preserve"> XX</w:t>
    </w:r>
    <w:r w:rsidRPr="00896950">
      <w:rPr>
        <w:rFonts w:ascii="Arial" w:hAnsi="Arial" w:cs="Arial"/>
        <w:sz w:val="22"/>
        <w:szCs w:val="22"/>
      </w:rPr>
      <w:t xml:space="preserve"> </w:t>
    </w:r>
  </w:p>
  <w:p w:rsidR="00D500F3" w:rsidRPr="00896950" w:rsidRDefault="00D500F3" w:rsidP="00C061B7">
    <w:pPr>
      <w:rPr>
        <w:rFonts w:ascii="Arial" w:hAnsi="Arial" w:cs="Arial"/>
        <w:sz w:val="22"/>
        <w:szCs w:val="22"/>
      </w:rPr>
    </w:pPr>
  </w:p>
  <w:p w:rsidR="00D500F3" w:rsidRPr="00896950" w:rsidRDefault="00D500F3" w:rsidP="00C061B7">
    <w:pPr>
      <w:pStyle w:val="Ttulo1"/>
      <w:spacing w:line="276" w:lineRule="auto"/>
      <w:rPr>
        <w:rFonts w:ascii="Arial" w:hAnsi="Arial" w:cs="Arial"/>
        <w:sz w:val="22"/>
        <w:szCs w:val="22"/>
      </w:rPr>
    </w:pPr>
    <w:r w:rsidRPr="00896950">
      <w:rPr>
        <w:rFonts w:ascii="Arial" w:hAnsi="Arial" w:cs="Arial"/>
        <w:sz w:val="22"/>
        <w:szCs w:val="22"/>
      </w:rPr>
      <w:t>(</w:t>
    </w:r>
    <w:r>
      <w:rPr>
        <w:rFonts w:ascii="Arial" w:hAnsi="Arial" w:cs="Arial"/>
        <w:sz w:val="22"/>
        <w:szCs w:val="22"/>
      </w:rPr>
      <w:t>XX DE SEPTIEMBRE DE 2023</w:t>
    </w:r>
    <w:r w:rsidRPr="00896950">
      <w:rPr>
        <w:rFonts w:ascii="Arial" w:hAnsi="Arial" w:cs="Arial"/>
        <w:sz w:val="22"/>
        <w:szCs w:val="22"/>
      </w:rPr>
      <w:t>)</w:t>
    </w:r>
  </w:p>
  <w:p w:rsidR="00D500F3" w:rsidRDefault="00D500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B236A"/>
    <w:multiLevelType w:val="singleLevel"/>
    <w:tmpl w:val="7EC0F0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artha\Word\!modelo datos 15-09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7A"/>
    <w:rsid w:val="00001B87"/>
    <w:rsid w:val="00011D70"/>
    <w:rsid w:val="00017EFE"/>
    <w:rsid w:val="00020427"/>
    <w:rsid w:val="000250D4"/>
    <w:rsid w:val="0002691A"/>
    <w:rsid w:val="00027081"/>
    <w:rsid w:val="00035FAF"/>
    <w:rsid w:val="00036286"/>
    <w:rsid w:val="0004373A"/>
    <w:rsid w:val="0005264A"/>
    <w:rsid w:val="00053535"/>
    <w:rsid w:val="000573FB"/>
    <w:rsid w:val="000638D7"/>
    <w:rsid w:val="00067492"/>
    <w:rsid w:val="00072365"/>
    <w:rsid w:val="00074CD7"/>
    <w:rsid w:val="00091E51"/>
    <w:rsid w:val="00093107"/>
    <w:rsid w:val="000964DA"/>
    <w:rsid w:val="000A024E"/>
    <w:rsid w:val="000B14D2"/>
    <w:rsid w:val="000B7450"/>
    <w:rsid w:val="000C2A88"/>
    <w:rsid w:val="000E16EF"/>
    <w:rsid w:val="000E5EC0"/>
    <w:rsid w:val="000F4F63"/>
    <w:rsid w:val="000F6497"/>
    <w:rsid w:val="001003FE"/>
    <w:rsid w:val="0010071F"/>
    <w:rsid w:val="00101FB2"/>
    <w:rsid w:val="00104293"/>
    <w:rsid w:val="001065D6"/>
    <w:rsid w:val="00107233"/>
    <w:rsid w:val="001079A2"/>
    <w:rsid w:val="00121726"/>
    <w:rsid w:val="00125151"/>
    <w:rsid w:val="00130FFB"/>
    <w:rsid w:val="001354E3"/>
    <w:rsid w:val="0013630C"/>
    <w:rsid w:val="00141C85"/>
    <w:rsid w:val="00143F22"/>
    <w:rsid w:val="00144468"/>
    <w:rsid w:val="00144DD5"/>
    <w:rsid w:val="00144E2A"/>
    <w:rsid w:val="001452A5"/>
    <w:rsid w:val="00151306"/>
    <w:rsid w:val="00155331"/>
    <w:rsid w:val="00155B42"/>
    <w:rsid w:val="00156696"/>
    <w:rsid w:val="00156A29"/>
    <w:rsid w:val="0016793B"/>
    <w:rsid w:val="00167CEC"/>
    <w:rsid w:val="00176149"/>
    <w:rsid w:val="00177477"/>
    <w:rsid w:val="00185296"/>
    <w:rsid w:val="00185B7E"/>
    <w:rsid w:val="00191859"/>
    <w:rsid w:val="00191A62"/>
    <w:rsid w:val="0019207B"/>
    <w:rsid w:val="0019785A"/>
    <w:rsid w:val="001A61E5"/>
    <w:rsid w:val="001B552C"/>
    <w:rsid w:val="001C0249"/>
    <w:rsid w:val="001C17C1"/>
    <w:rsid w:val="001C47F9"/>
    <w:rsid w:val="001D14B3"/>
    <w:rsid w:val="001D37B2"/>
    <w:rsid w:val="001D5300"/>
    <w:rsid w:val="001D738A"/>
    <w:rsid w:val="001D7A89"/>
    <w:rsid w:val="001E57BA"/>
    <w:rsid w:val="001E59D4"/>
    <w:rsid w:val="001E767B"/>
    <w:rsid w:val="001F323C"/>
    <w:rsid w:val="00212A2C"/>
    <w:rsid w:val="00220775"/>
    <w:rsid w:val="002216DB"/>
    <w:rsid w:val="00221E80"/>
    <w:rsid w:val="00226B49"/>
    <w:rsid w:val="00235731"/>
    <w:rsid w:val="002429E1"/>
    <w:rsid w:val="00243312"/>
    <w:rsid w:val="00244C7C"/>
    <w:rsid w:val="00246467"/>
    <w:rsid w:val="00253F5D"/>
    <w:rsid w:val="002555A1"/>
    <w:rsid w:val="00255990"/>
    <w:rsid w:val="002825DD"/>
    <w:rsid w:val="00285450"/>
    <w:rsid w:val="002930E8"/>
    <w:rsid w:val="002A18D8"/>
    <w:rsid w:val="002B216F"/>
    <w:rsid w:val="002B3343"/>
    <w:rsid w:val="002B4E26"/>
    <w:rsid w:val="002B5322"/>
    <w:rsid w:val="002B7497"/>
    <w:rsid w:val="002C168B"/>
    <w:rsid w:val="002C6648"/>
    <w:rsid w:val="002C79D5"/>
    <w:rsid w:val="002D01BB"/>
    <w:rsid w:val="002D215A"/>
    <w:rsid w:val="002D27F5"/>
    <w:rsid w:val="002D3B12"/>
    <w:rsid w:val="002D4C60"/>
    <w:rsid w:val="002D695B"/>
    <w:rsid w:val="002D6B00"/>
    <w:rsid w:val="002D7FD6"/>
    <w:rsid w:val="002E4B85"/>
    <w:rsid w:val="002E6C31"/>
    <w:rsid w:val="002F611C"/>
    <w:rsid w:val="002F6969"/>
    <w:rsid w:val="00300BD0"/>
    <w:rsid w:val="00301F01"/>
    <w:rsid w:val="003024F9"/>
    <w:rsid w:val="003058AB"/>
    <w:rsid w:val="00307746"/>
    <w:rsid w:val="003113F3"/>
    <w:rsid w:val="0031784C"/>
    <w:rsid w:val="00320A8A"/>
    <w:rsid w:val="003219A6"/>
    <w:rsid w:val="00324044"/>
    <w:rsid w:val="00324CEB"/>
    <w:rsid w:val="00325156"/>
    <w:rsid w:val="003302E4"/>
    <w:rsid w:val="003305E3"/>
    <w:rsid w:val="00330746"/>
    <w:rsid w:val="00332B49"/>
    <w:rsid w:val="003348FA"/>
    <w:rsid w:val="00334CA6"/>
    <w:rsid w:val="00336496"/>
    <w:rsid w:val="003451DF"/>
    <w:rsid w:val="00345F28"/>
    <w:rsid w:val="00347DDC"/>
    <w:rsid w:val="003534FE"/>
    <w:rsid w:val="00354426"/>
    <w:rsid w:val="00363631"/>
    <w:rsid w:val="0037098D"/>
    <w:rsid w:val="00371AAF"/>
    <w:rsid w:val="00381537"/>
    <w:rsid w:val="00381B06"/>
    <w:rsid w:val="0038420D"/>
    <w:rsid w:val="00393A13"/>
    <w:rsid w:val="003977BD"/>
    <w:rsid w:val="003A70DD"/>
    <w:rsid w:val="003B1590"/>
    <w:rsid w:val="003B2714"/>
    <w:rsid w:val="003B35E7"/>
    <w:rsid w:val="003B400C"/>
    <w:rsid w:val="003B4A84"/>
    <w:rsid w:val="003C286C"/>
    <w:rsid w:val="003C2EA2"/>
    <w:rsid w:val="003C5393"/>
    <w:rsid w:val="003D0ADD"/>
    <w:rsid w:val="003D75C5"/>
    <w:rsid w:val="003E51D8"/>
    <w:rsid w:val="0040347F"/>
    <w:rsid w:val="004102C6"/>
    <w:rsid w:val="00410478"/>
    <w:rsid w:val="004128DB"/>
    <w:rsid w:val="00422331"/>
    <w:rsid w:val="00424ED0"/>
    <w:rsid w:val="00426346"/>
    <w:rsid w:val="004361B9"/>
    <w:rsid w:val="004563B2"/>
    <w:rsid w:val="00462FA1"/>
    <w:rsid w:val="00463558"/>
    <w:rsid w:val="004679F9"/>
    <w:rsid w:val="00471C75"/>
    <w:rsid w:val="00473FB5"/>
    <w:rsid w:val="00474077"/>
    <w:rsid w:val="0048373C"/>
    <w:rsid w:val="00485827"/>
    <w:rsid w:val="004864D1"/>
    <w:rsid w:val="00486A2C"/>
    <w:rsid w:val="00486F1F"/>
    <w:rsid w:val="004943D4"/>
    <w:rsid w:val="00495027"/>
    <w:rsid w:val="004A5410"/>
    <w:rsid w:val="004A6597"/>
    <w:rsid w:val="004A767E"/>
    <w:rsid w:val="004B212D"/>
    <w:rsid w:val="004B45AE"/>
    <w:rsid w:val="004C06A5"/>
    <w:rsid w:val="004C4BE7"/>
    <w:rsid w:val="004C4E79"/>
    <w:rsid w:val="004C7239"/>
    <w:rsid w:val="004D03D6"/>
    <w:rsid w:val="004D4723"/>
    <w:rsid w:val="004D60BE"/>
    <w:rsid w:val="004F617B"/>
    <w:rsid w:val="005015EC"/>
    <w:rsid w:val="005025BE"/>
    <w:rsid w:val="00502912"/>
    <w:rsid w:val="00502F91"/>
    <w:rsid w:val="0050575B"/>
    <w:rsid w:val="00507318"/>
    <w:rsid w:val="00511167"/>
    <w:rsid w:val="00517F6F"/>
    <w:rsid w:val="0053018F"/>
    <w:rsid w:val="005320E2"/>
    <w:rsid w:val="00533100"/>
    <w:rsid w:val="00534E9C"/>
    <w:rsid w:val="00534F66"/>
    <w:rsid w:val="00535EA4"/>
    <w:rsid w:val="0053700F"/>
    <w:rsid w:val="00537FA7"/>
    <w:rsid w:val="0054330F"/>
    <w:rsid w:val="005553BD"/>
    <w:rsid w:val="00556213"/>
    <w:rsid w:val="00557617"/>
    <w:rsid w:val="0056732F"/>
    <w:rsid w:val="005744A0"/>
    <w:rsid w:val="005872E4"/>
    <w:rsid w:val="00587B44"/>
    <w:rsid w:val="005A5575"/>
    <w:rsid w:val="005B0149"/>
    <w:rsid w:val="005C1866"/>
    <w:rsid w:val="005C3437"/>
    <w:rsid w:val="005D1DEF"/>
    <w:rsid w:val="005D2D63"/>
    <w:rsid w:val="005D5863"/>
    <w:rsid w:val="005E758C"/>
    <w:rsid w:val="005E7898"/>
    <w:rsid w:val="005F1A72"/>
    <w:rsid w:val="005F4600"/>
    <w:rsid w:val="005F4DBA"/>
    <w:rsid w:val="005F6C1A"/>
    <w:rsid w:val="006015A5"/>
    <w:rsid w:val="00614CF2"/>
    <w:rsid w:val="00616F81"/>
    <w:rsid w:val="00617FDB"/>
    <w:rsid w:val="00621D2B"/>
    <w:rsid w:val="00625F1A"/>
    <w:rsid w:val="00631948"/>
    <w:rsid w:val="0063473B"/>
    <w:rsid w:val="006358A0"/>
    <w:rsid w:val="0063659C"/>
    <w:rsid w:val="0064363C"/>
    <w:rsid w:val="00647A29"/>
    <w:rsid w:val="00651E77"/>
    <w:rsid w:val="00652207"/>
    <w:rsid w:val="006524B7"/>
    <w:rsid w:val="006549B1"/>
    <w:rsid w:val="00654D78"/>
    <w:rsid w:val="006658BC"/>
    <w:rsid w:val="00666862"/>
    <w:rsid w:val="00667B09"/>
    <w:rsid w:val="0067172B"/>
    <w:rsid w:val="006729B8"/>
    <w:rsid w:val="0067408A"/>
    <w:rsid w:val="006763EE"/>
    <w:rsid w:val="00681D76"/>
    <w:rsid w:val="00681DFB"/>
    <w:rsid w:val="0068231B"/>
    <w:rsid w:val="006827F9"/>
    <w:rsid w:val="00685A38"/>
    <w:rsid w:val="00686757"/>
    <w:rsid w:val="00690FFC"/>
    <w:rsid w:val="006916DA"/>
    <w:rsid w:val="0069384D"/>
    <w:rsid w:val="006A3B50"/>
    <w:rsid w:val="006B26A5"/>
    <w:rsid w:val="006B4C7A"/>
    <w:rsid w:val="006B7BBF"/>
    <w:rsid w:val="006C0911"/>
    <w:rsid w:val="006C7CFD"/>
    <w:rsid w:val="006F08EE"/>
    <w:rsid w:val="006F36A8"/>
    <w:rsid w:val="006F476E"/>
    <w:rsid w:val="006F4B2B"/>
    <w:rsid w:val="006F5A19"/>
    <w:rsid w:val="006F5B6C"/>
    <w:rsid w:val="00701DD6"/>
    <w:rsid w:val="00710D65"/>
    <w:rsid w:val="007136BC"/>
    <w:rsid w:val="007203EE"/>
    <w:rsid w:val="007220F8"/>
    <w:rsid w:val="00722CC0"/>
    <w:rsid w:val="00725701"/>
    <w:rsid w:val="0072751D"/>
    <w:rsid w:val="00746CC2"/>
    <w:rsid w:val="00751003"/>
    <w:rsid w:val="0075721D"/>
    <w:rsid w:val="007613EF"/>
    <w:rsid w:val="00761492"/>
    <w:rsid w:val="007632B4"/>
    <w:rsid w:val="00765F05"/>
    <w:rsid w:val="00773FE5"/>
    <w:rsid w:val="00781C95"/>
    <w:rsid w:val="00787786"/>
    <w:rsid w:val="00792760"/>
    <w:rsid w:val="00792B6C"/>
    <w:rsid w:val="00793D93"/>
    <w:rsid w:val="007975C8"/>
    <w:rsid w:val="007A34D0"/>
    <w:rsid w:val="007B121F"/>
    <w:rsid w:val="007B18CE"/>
    <w:rsid w:val="007C144B"/>
    <w:rsid w:val="007C2986"/>
    <w:rsid w:val="007C470C"/>
    <w:rsid w:val="007C7593"/>
    <w:rsid w:val="007C7A72"/>
    <w:rsid w:val="007D01AE"/>
    <w:rsid w:val="007D544E"/>
    <w:rsid w:val="007E2181"/>
    <w:rsid w:val="007E2D7B"/>
    <w:rsid w:val="007E43D9"/>
    <w:rsid w:val="007E444D"/>
    <w:rsid w:val="007E603C"/>
    <w:rsid w:val="007E611B"/>
    <w:rsid w:val="007F6CC8"/>
    <w:rsid w:val="00804883"/>
    <w:rsid w:val="0081216A"/>
    <w:rsid w:val="00812EBF"/>
    <w:rsid w:val="00814376"/>
    <w:rsid w:val="008178C4"/>
    <w:rsid w:val="00822802"/>
    <w:rsid w:val="008235C8"/>
    <w:rsid w:val="008256B2"/>
    <w:rsid w:val="008266CD"/>
    <w:rsid w:val="00826B91"/>
    <w:rsid w:val="00827F0E"/>
    <w:rsid w:val="008301FC"/>
    <w:rsid w:val="0083151E"/>
    <w:rsid w:val="00833B4E"/>
    <w:rsid w:val="00836CDD"/>
    <w:rsid w:val="00841BFD"/>
    <w:rsid w:val="008434B6"/>
    <w:rsid w:val="00843514"/>
    <w:rsid w:val="00843E14"/>
    <w:rsid w:val="00847886"/>
    <w:rsid w:val="00850B60"/>
    <w:rsid w:val="008523B2"/>
    <w:rsid w:val="0085454F"/>
    <w:rsid w:val="00866DC9"/>
    <w:rsid w:val="008707C0"/>
    <w:rsid w:val="00870DFD"/>
    <w:rsid w:val="00872F93"/>
    <w:rsid w:val="0087487F"/>
    <w:rsid w:val="00876D87"/>
    <w:rsid w:val="00882AA1"/>
    <w:rsid w:val="00883DF8"/>
    <w:rsid w:val="00886B73"/>
    <w:rsid w:val="00887C21"/>
    <w:rsid w:val="00890909"/>
    <w:rsid w:val="00890DF9"/>
    <w:rsid w:val="00895260"/>
    <w:rsid w:val="00896950"/>
    <w:rsid w:val="008B1DCE"/>
    <w:rsid w:val="008B3BB9"/>
    <w:rsid w:val="008B648B"/>
    <w:rsid w:val="008D234C"/>
    <w:rsid w:val="008D7C03"/>
    <w:rsid w:val="008E2224"/>
    <w:rsid w:val="008E59D9"/>
    <w:rsid w:val="008E643D"/>
    <w:rsid w:val="008F5BC8"/>
    <w:rsid w:val="008F6B17"/>
    <w:rsid w:val="00902DED"/>
    <w:rsid w:val="00902FF8"/>
    <w:rsid w:val="009050FC"/>
    <w:rsid w:val="00906203"/>
    <w:rsid w:val="00910BE6"/>
    <w:rsid w:val="00910DAD"/>
    <w:rsid w:val="00911476"/>
    <w:rsid w:val="00911920"/>
    <w:rsid w:val="009142DD"/>
    <w:rsid w:val="0091464F"/>
    <w:rsid w:val="00915A28"/>
    <w:rsid w:val="00917A3E"/>
    <w:rsid w:val="00917D41"/>
    <w:rsid w:val="00925F1A"/>
    <w:rsid w:val="00925F40"/>
    <w:rsid w:val="009313AC"/>
    <w:rsid w:val="00936F81"/>
    <w:rsid w:val="00950590"/>
    <w:rsid w:val="0095127B"/>
    <w:rsid w:val="00954A05"/>
    <w:rsid w:val="00955244"/>
    <w:rsid w:val="00960633"/>
    <w:rsid w:val="009615BE"/>
    <w:rsid w:val="00965E20"/>
    <w:rsid w:val="00973593"/>
    <w:rsid w:val="00974119"/>
    <w:rsid w:val="0097448A"/>
    <w:rsid w:val="00974830"/>
    <w:rsid w:val="009A02E4"/>
    <w:rsid w:val="009A1DEB"/>
    <w:rsid w:val="009A390D"/>
    <w:rsid w:val="009A4093"/>
    <w:rsid w:val="009B397B"/>
    <w:rsid w:val="009B440A"/>
    <w:rsid w:val="009B4D97"/>
    <w:rsid w:val="009B5F9A"/>
    <w:rsid w:val="009C1953"/>
    <w:rsid w:val="009C2BCA"/>
    <w:rsid w:val="009C4C57"/>
    <w:rsid w:val="009C5EF9"/>
    <w:rsid w:val="009D34BF"/>
    <w:rsid w:val="009D4419"/>
    <w:rsid w:val="009D590C"/>
    <w:rsid w:val="009D5CF4"/>
    <w:rsid w:val="009D6A3B"/>
    <w:rsid w:val="009E0D0F"/>
    <w:rsid w:val="009E6C14"/>
    <w:rsid w:val="00A00C19"/>
    <w:rsid w:val="00A01952"/>
    <w:rsid w:val="00A05869"/>
    <w:rsid w:val="00A05BCD"/>
    <w:rsid w:val="00A16142"/>
    <w:rsid w:val="00A24923"/>
    <w:rsid w:val="00A27C01"/>
    <w:rsid w:val="00A3277A"/>
    <w:rsid w:val="00A33667"/>
    <w:rsid w:val="00A357F6"/>
    <w:rsid w:val="00A35B5E"/>
    <w:rsid w:val="00A55DD4"/>
    <w:rsid w:val="00A6267F"/>
    <w:rsid w:val="00A838A2"/>
    <w:rsid w:val="00A83C7A"/>
    <w:rsid w:val="00A865AC"/>
    <w:rsid w:val="00A875C9"/>
    <w:rsid w:val="00A87C47"/>
    <w:rsid w:val="00A90A06"/>
    <w:rsid w:val="00AB0EDC"/>
    <w:rsid w:val="00AB14F9"/>
    <w:rsid w:val="00AC13F8"/>
    <w:rsid w:val="00AC3D7D"/>
    <w:rsid w:val="00AC3E4D"/>
    <w:rsid w:val="00AD272D"/>
    <w:rsid w:val="00AD46CE"/>
    <w:rsid w:val="00AD5662"/>
    <w:rsid w:val="00AD7D6D"/>
    <w:rsid w:val="00AE02AC"/>
    <w:rsid w:val="00AE3FE4"/>
    <w:rsid w:val="00AE79BD"/>
    <w:rsid w:val="00AF1A38"/>
    <w:rsid w:val="00AF70DE"/>
    <w:rsid w:val="00B00F65"/>
    <w:rsid w:val="00B049F7"/>
    <w:rsid w:val="00B11753"/>
    <w:rsid w:val="00B140CE"/>
    <w:rsid w:val="00B144DD"/>
    <w:rsid w:val="00B16EDB"/>
    <w:rsid w:val="00B175B1"/>
    <w:rsid w:val="00B22456"/>
    <w:rsid w:val="00B23068"/>
    <w:rsid w:val="00B24C81"/>
    <w:rsid w:val="00B42752"/>
    <w:rsid w:val="00B42B08"/>
    <w:rsid w:val="00B5049B"/>
    <w:rsid w:val="00B50DE2"/>
    <w:rsid w:val="00B53121"/>
    <w:rsid w:val="00B5529B"/>
    <w:rsid w:val="00B56BF3"/>
    <w:rsid w:val="00B60139"/>
    <w:rsid w:val="00B63D07"/>
    <w:rsid w:val="00B71A81"/>
    <w:rsid w:val="00B76EFD"/>
    <w:rsid w:val="00B81109"/>
    <w:rsid w:val="00B81C90"/>
    <w:rsid w:val="00B83700"/>
    <w:rsid w:val="00B849CB"/>
    <w:rsid w:val="00B902B2"/>
    <w:rsid w:val="00B94A1C"/>
    <w:rsid w:val="00B95250"/>
    <w:rsid w:val="00B95636"/>
    <w:rsid w:val="00B95A79"/>
    <w:rsid w:val="00B969C3"/>
    <w:rsid w:val="00BA6370"/>
    <w:rsid w:val="00BA6F18"/>
    <w:rsid w:val="00BB1252"/>
    <w:rsid w:val="00BB4389"/>
    <w:rsid w:val="00BB568E"/>
    <w:rsid w:val="00BB593F"/>
    <w:rsid w:val="00BB7B66"/>
    <w:rsid w:val="00BD031C"/>
    <w:rsid w:val="00BD090D"/>
    <w:rsid w:val="00BD1693"/>
    <w:rsid w:val="00BD3A3E"/>
    <w:rsid w:val="00BE0793"/>
    <w:rsid w:val="00BE1077"/>
    <w:rsid w:val="00BF3202"/>
    <w:rsid w:val="00BF6641"/>
    <w:rsid w:val="00BF759E"/>
    <w:rsid w:val="00C0169E"/>
    <w:rsid w:val="00C0214E"/>
    <w:rsid w:val="00C028F0"/>
    <w:rsid w:val="00C061B7"/>
    <w:rsid w:val="00C17114"/>
    <w:rsid w:val="00C172A9"/>
    <w:rsid w:val="00C17D63"/>
    <w:rsid w:val="00C17EB9"/>
    <w:rsid w:val="00C25899"/>
    <w:rsid w:val="00C36B76"/>
    <w:rsid w:val="00C378FD"/>
    <w:rsid w:val="00C44F81"/>
    <w:rsid w:val="00C4721D"/>
    <w:rsid w:val="00C50700"/>
    <w:rsid w:val="00C563EA"/>
    <w:rsid w:val="00C63802"/>
    <w:rsid w:val="00C63941"/>
    <w:rsid w:val="00C678D5"/>
    <w:rsid w:val="00C767DB"/>
    <w:rsid w:val="00C82C53"/>
    <w:rsid w:val="00CA005F"/>
    <w:rsid w:val="00CA2247"/>
    <w:rsid w:val="00CA4768"/>
    <w:rsid w:val="00CB06F5"/>
    <w:rsid w:val="00CC4B15"/>
    <w:rsid w:val="00CD0D9B"/>
    <w:rsid w:val="00CD1023"/>
    <w:rsid w:val="00CE2C91"/>
    <w:rsid w:val="00CF03E4"/>
    <w:rsid w:val="00CF1B0A"/>
    <w:rsid w:val="00CF1D67"/>
    <w:rsid w:val="00CF4654"/>
    <w:rsid w:val="00CF5D8C"/>
    <w:rsid w:val="00CF601F"/>
    <w:rsid w:val="00CF6590"/>
    <w:rsid w:val="00CF7F06"/>
    <w:rsid w:val="00D03CFC"/>
    <w:rsid w:val="00D057B8"/>
    <w:rsid w:val="00D059B0"/>
    <w:rsid w:val="00D05E4F"/>
    <w:rsid w:val="00D103AB"/>
    <w:rsid w:val="00D108F5"/>
    <w:rsid w:val="00D127F5"/>
    <w:rsid w:val="00D13CB2"/>
    <w:rsid w:val="00D207BF"/>
    <w:rsid w:val="00D22AAD"/>
    <w:rsid w:val="00D22B8C"/>
    <w:rsid w:val="00D23D3F"/>
    <w:rsid w:val="00D23F70"/>
    <w:rsid w:val="00D243A5"/>
    <w:rsid w:val="00D25164"/>
    <w:rsid w:val="00D309DC"/>
    <w:rsid w:val="00D369FE"/>
    <w:rsid w:val="00D42299"/>
    <w:rsid w:val="00D43440"/>
    <w:rsid w:val="00D4494C"/>
    <w:rsid w:val="00D44EB0"/>
    <w:rsid w:val="00D500F3"/>
    <w:rsid w:val="00D5028D"/>
    <w:rsid w:val="00D50B78"/>
    <w:rsid w:val="00D63404"/>
    <w:rsid w:val="00D63C49"/>
    <w:rsid w:val="00D66C54"/>
    <w:rsid w:val="00D671A7"/>
    <w:rsid w:val="00D702E3"/>
    <w:rsid w:val="00D7459E"/>
    <w:rsid w:val="00D74BB6"/>
    <w:rsid w:val="00D81767"/>
    <w:rsid w:val="00D828B3"/>
    <w:rsid w:val="00D9071F"/>
    <w:rsid w:val="00D95716"/>
    <w:rsid w:val="00DA1670"/>
    <w:rsid w:val="00DA3F92"/>
    <w:rsid w:val="00DA5C22"/>
    <w:rsid w:val="00DA698F"/>
    <w:rsid w:val="00DC01FD"/>
    <w:rsid w:val="00DC0242"/>
    <w:rsid w:val="00DC0809"/>
    <w:rsid w:val="00DC1941"/>
    <w:rsid w:val="00DC4488"/>
    <w:rsid w:val="00DD4458"/>
    <w:rsid w:val="00DE591E"/>
    <w:rsid w:val="00DF153F"/>
    <w:rsid w:val="00DF6A76"/>
    <w:rsid w:val="00E00E21"/>
    <w:rsid w:val="00E0144E"/>
    <w:rsid w:val="00E01A99"/>
    <w:rsid w:val="00E01B2D"/>
    <w:rsid w:val="00E111F0"/>
    <w:rsid w:val="00E178FD"/>
    <w:rsid w:val="00E26633"/>
    <w:rsid w:val="00E31E74"/>
    <w:rsid w:val="00E342CC"/>
    <w:rsid w:val="00E40AD0"/>
    <w:rsid w:val="00E412A3"/>
    <w:rsid w:val="00E4398D"/>
    <w:rsid w:val="00E50E75"/>
    <w:rsid w:val="00E51DD5"/>
    <w:rsid w:val="00E57F32"/>
    <w:rsid w:val="00E62978"/>
    <w:rsid w:val="00E70B73"/>
    <w:rsid w:val="00E724F2"/>
    <w:rsid w:val="00E73457"/>
    <w:rsid w:val="00E76E4E"/>
    <w:rsid w:val="00E80CE4"/>
    <w:rsid w:val="00E8142E"/>
    <w:rsid w:val="00E83171"/>
    <w:rsid w:val="00E838FD"/>
    <w:rsid w:val="00E842F7"/>
    <w:rsid w:val="00E84641"/>
    <w:rsid w:val="00E90C77"/>
    <w:rsid w:val="00E916B9"/>
    <w:rsid w:val="00EA23BA"/>
    <w:rsid w:val="00EA363A"/>
    <w:rsid w:val="00EA4308"/>
    <w:rsid w:val="00EA6A13"/>
    <w:rsid w:val="00EA7117"/>
    <w:rsid w:val="00EA767C"/>
    <w:rsid w:val="00EB7E0C"/>
    <w:rsid w:val="00EB7EF9"/>
    <w:rsid w:val="00EC2BDF"/>
    <w:rsid w:val="00EC6140"/>
    <w:rsid w:val="00EC62B3"/>
    <w:rsid w:val="00ED3210"/>
    <w:rsid w:val="00ED35C3"/>
    <w:rsid w:val="00ED404E"/>
    <w:rsid w:val="00ED7C5D"/>
    <w:rsid w:val="00EE0513"/>
    <w:rsid w:val="00EE32BF"/>
    <w:rsid w:val="00EE459C"/>
    <w:rsid w:val="00EF7E32"/>
    <w:rsid w:val="00F00AEF"/>
    <w:rsid w:val="00F0363B"/>
    <w:rsid w:val="00F06F5A"/>
    <w:rsid w:val="00F070CB"/>
    <w:rsid w:val="00F13077"/>
    <w:rsid w:val="00F20E4A"/>
    <w:rsid w:val="00F25EBC"/>
    <w:rsid w:val="00F27154"/>
    <w:rsid w:val="00F379DB"/>
    <w:rsid w:val="00F37A0F"/>
    <w:rsid w:val="00F37AAC"/>
    <w:rsid w:val="00F43911"/>
    <w:rsid w:val="00F4521D"/>
    <w:rsid w:val="00F46D64"/>
    <w:rsid w:val="00F46E12"/>
    <w:rsid w:val="00F54A63"/>
    <w:rsid w:val="00F55EA9"/>
    <w:rsid w:val="00F67C79"/>
    <w:rsid w:val="00F71D6A"/>
    <w:rsid w:val="00F7324D"/>
    <w:rsid w:val="00F75BF3"/>
    <w:rsid w:val="00F832BE"/>
    <w:rsid w:val="00F83C14"/>
    <w:rsid w:val="00F84F9E"/>
    <w:rsid w:val="00F8635B"/>
    <w:rsid w:val="00F87857"/>
    <w:rsid w:val="00F91363"/>
    <w:rsid w:val="00F95F07"/>
    <w:rsid w:val="00FA5B59"/>
    <w:rsid w:val="00FA6EED"/>
    <w:rsid w:val="00FB058F"/>
    <w:rsid w:val="00FB6DA5"/>
    <w:rsid w:val="00FC51E4"/>
    <w:rsid w:val="00FD3F64"/>
    <w:rsid w:val="00FD53D1"/>
    <w:rsid w:val="00FD60F0"/>
    <w:rsid w:val="00FE1533"/>
    <w:rsid w:val="00FE1648"/>
    <w:rsid w:val="00FE7F3B"/>
    <w:rsid w:val="00FF0A45"/>
    <w:rsid w:val="00FF140C"/>
    <w:rsid w:val="00FF5697"/>
    <w:rsid w:val="00FF659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1DF7B2"/>
  <w15:docId w15:val="{0C129EE2-3E39-4698-9AB0-7F8DDE58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633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60633"/>
    <w:pPr>
      <w:keepNext/>
      <w:jc w:val="center"/>
      <w:outlineLvl w:val="0"/>
    </w:pPr>
    <w:rPr>
      <w:b/>
      <w:noProof/>
      <w:color w:val="000000"/>
    </w:rPr>
  </w:style>
  <w:style w:type="paragraph" w:styleId="Ttulo2">
    <w:name w:val="heading 2"/>
    <w:basedOn w:val="Normal"/>
    <w:next w:val="Normal"/>
    <w:link w:val="Ttulo2Car"/>
    <w:qFormat/>
    <w:rsid w:val="00960633"/>
    <w:pPr>
      <w:keepNext/>
      <w:spacing w:line="264" w:lineRule="auto"/>
      <w:jc w:val="both"/>
      <w:outlineLvl w:val="1"/>
    </w:pPr>
    <w:rPr>
      <w:b/>
      <w:noProof/>
      <w:color w:val="000000"/>
      <w:sz w:val="22"/>
    </w:rPr>
  </w:style>
  <w:style w:type="paragraph" w:styleId="Ttulo3">
    <w:name w:val="heading 3"/>
    <w:basedOn w:val="Normal"/>
    <w:next w:val="Normal"/>
    <w:link w:val="Ttulo3Car"/>
    <w:qFormat/>
    <w:rsid w:val="00960633"/>
    <w:pPr>
      <w:keepNext/>
      <w:jc w:val="both"/>
      <w:outlineLvl w:val="2"/>
    </w:pPr>
    <w:rPr>
      <w:b/>
      <w:noProof/>
      <w:color w:val="000000"/>
    </w:rPr>
  </w:style>
  <w:style w:type="paragraph" w:styleId="Ttulo4">
    <w:name w:val="heading 4"/>
    <w:basedOn w:val="Normal"/>
    <w:next w:val="Normal"/>
    <w:qFormat/>
    <w:rsid w:val="00960633"/>
    <w:pPr>
      <w:keepNext/>
      <w:ind w:left="6372" w:firstLine="708"/>
      <w:jc w:val="both"/>
      <w:outlineLvl w:val="3"/>
    </w:pPr>
    <w:rPr>
      <w:b/>
      <w:noProof/>
      <w:color w:val="000000"/>
      <w:sz w:val="22"/>
    </w:rPr>
  </w:style>
  <w:style w:type="paragraph" w:styleId="Ttulo5">
    <w:name w:val="heading 5"/>
    <w:basedOn w:val="Normal"/>
    <w:next w:val="Normal"/>
    <w:link w:val="Ttulo5Car"/>
    <w:unhideWhenUsed/>
    <w:qFormat/>
    <w:rsid w:val="003D7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F32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3D75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1F32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606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0633"/>
  </w:style>
  <w:style w:type="paragraph" w:styleId="Mapadeldocumento">
    <w:name w:val="Document Map"/>
    <w:basedOn w:val="Normal"/>
    <w:semiHidden/>
    <w:rsid w:val="00960633"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rsid w:val="0096063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60633"/>
    <w:pPr>
      <w:jc w:val="both"/>
    </w:pPr>
    <w:rPr>
      <w:noProof/>
      <w:color w:val="000000"/>
    </w:rPr>
  </w:style>
  <w:style w:type="paragraph" w:styleId="Textodeglobo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F832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832BE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Descripcin">
    <w:name w:val="caption"/>
    <w:basedOn w:val="Normal"/>
    <w:next w:val="Normal"/>
    <w:qFormat/>
    <w:rsid w:val="00902DED"/>
    <w:pPr>
      <w:jc w:val="both"/>
    </w:pPr>
    <w:rPr>
      <w:rFonts w:ascii="Helvetica" w:hAnsi="Helvetica"/>
      <w:b/>
      <w:color w:val="000000"/>
    </w:rPr>
  </w:style>
  <w:style w:type="paragraph" w:styleId="Sinespaciado">
    <w:name w:val="No Spacing"/>
    <w:uiPriority w:val="1"/>
    <w:qFormat/>
    <w:rsid w:val="00902DED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7487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50B60"/>
    <w:rPr>
      <w:b/>
      <w:noProof/>
      <w:color w:val="000000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3D75C5"/>
    <w:rPr>
      <w:rFonts w:asciiTheme="majorHAnsi" w:eastAsiaTheme="majorEastAsia" w:hAnsiTheme="majorHAnsi" w:cstheme="majorBidi"/>
      <w:color w:val="365F91" w:themeColor="accent1" w:themeShade="BF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3D75C5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_tradnl"/>
    </w:rPr>
  </w:style>
  <w:style w:type="paragraph" w:styleId="Lista">
    <w:name w:val="List"/>
    <w:basedOn w:val="Normal"/>
    <w:unhideWhenUsed/>
    <w:rsid w:val="003D75C5"/>
    <w:pPr>
      <w:ind w:left="283" w:hanging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3D75C5"/>
    <w:pPr>
      <w:ind w:firstLine="360"/>
      <w:jc w:val="left"/>
    </w:pPr>
    <w:rPr>
      <w:noProof w:val="0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3D75C5"/>
    <w:rPr>
      <w:noProof/>
      <w:color w:val="000000"/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D75C5"/>
    <w:rPr>
      <w:noProof/>
      <w:color w:val="000000"/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unhideWhenUsed/>
    <w:rsid w:val="003D7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75C5"/>
    <w:rPr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3D75C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D75C5"/>
    <w:rPr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F95F07"/>
    <w:rPr>
      <w:b/>
      <w:noProof/>
      <w:color w:val="000000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F95F07"/>
    <w:rPr>
      <w:b/>
      <w:noProof/>
      <w:color w:val="000000"/>
      <w:sz w:val="22"/>
      <w:lang w:val="es-ES_tradnl"/>
    </w:rPr>
  </w:style>
  <w:style w:type="character" w:customStyle="1" w:styleId="Ttulo6Car">
    <w:name w:val="Título 6 Car"/>
    <w:basedOn w:val="Fuentedeprrafopredeter"/>
    <w:link w:val="Ttulo6"/>
    <w:rsid w:val="001F323C"/>
    <w:rPr>
      <w:rFonts w:asciiTheme="majorHAnsi" w:eastAsiaTheme="majorEastAsia" w:hAnsiTheme="majorHAnsi" w:cstheme="majorBidi"/>
      <w:color w:val="243F60" w:themeColor="accent1" w:themeShade="7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1F32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11753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11753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896950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D0D2-6B74-4BE9-BDF5-5D1EB8E4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medio de la cual se confieren unos títulos y se dictan otras disposiciones.</vt:lpstr>
    </vt:vector>
  </TitlesOfParts>
  <Company>Universidad Tecnológica de Pereira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medio de la cual se confieren unos títulos y se dictan otras disposiciones.</dc:title>
  <dc:subject/>
  <dc:creator>CRYA</dc:creator>
  <cp:keywords/>
  <dc:description/>
  <cp:lastModifiedBy>Usuario UTP</cp:lastModifiedBy>
  <cp:revision>2</cp:revision>
  <cp:lastPrinted>2025-03-05T13:38:00Z</cp:lastPrinted>
  <dcterms:created xsi:type="dcterms:W3CDTF">2025-04-11T20:51:00Z</dcterms:created>
  <dcterms:modified xsi:type="dcterms:W3CDTF">2025-04-11T20:51:00Z</dcterms:modified>
</cp:coreProperties>
</file>